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36" w:rsidRPr="0095658C" w:rsidRDefault="00822F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2F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A09A5" wp14:editId="1D80C035">
            <wp:extent cx="582930" cy="485775"/>
            <wp:effectExtent l="0" t="0" r="7620" b="9525"/>
            <wp:docPr id="2" name="Picture 2" descr="InnoCEN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noCENS_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2FE8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573965</w:t>
      </w:r>
      <w:r w:rsidRPr="00822FE8">
        <w:rPr>
          <w:rFonts w:ascii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r w:rsidRPr="00822FE8">
        <w:rPr>
          <w:rFonts w:ascii="Times New Roman" w:hAnsi="Times New Roman" w:cs="Times New Roman"/>
          <w:bCs/>
          <w:i/>
          <w:color w:val="000000"/>
          <w:sz w:val="24"/>
          <w:szCs w:val="24"/>
          <w:lang w:val="en-GB" w:eastAsia="en-GB"/>
        </w:rPr>
        <w:t>Enhancing innovation competences &amp; entrepreneurial skills in engineering education (</w:t>
      </w:r>
      <w:proofErr w:type="spellStart"/>
      <w:r w:rsidRPr="00822FE8">
        <w:rPr>
          <w:rFonts w:ascii="Times New Roman" w:hAnsi="Times New Roman" w:cs="Times New Roman"/>
          <w:bCs/>
          <w:i/>
          <w:color w:val="000000"/>
          <w:sz w:val="24"/>
          <w:szCs w:val="24"/>
          <w:lang w:val="en-GB" w:eastAsia="en-GB"/>
        </w:rPr>
        <w:t>InnoCENS</w:t>
      </w:r>
      <w:proofErr w:type="spellEnd"/>
      <w:r w:rsidRPr="00822FE8">
        <w:rPr>
          <w:rFonts w:ascii="Times New Roman" w:hAnsi="Times New Roman" w:cs="Times New Roman"/>
          <w:bCs/>
          <w:i/>
          <w:color w:val="000000"/>
          <w:sz w:val="24"/>
          <w:szCs w:val="24"/>
          <w:lang w:val="en-GB" w:eastAsia="en-GB"/>
        </w:rPr>
        <w:t xml:space="preserve">)   </w:t>
      </w:r>
      <w:hyperlink r:id="rId7" w:history="1">
        <w:r w:rsidRPr="00822FE8">
          <w:rPr>
            <w:rStyle w:val="a3"/>
            <w:i/>
            <w:color w:val="000000"/>
            <w:sz w:val="24"/>
            <w:szCs w:val="24"/>
            <w:lang w:val="en-GB" w:eastAsia="en-GB"/>
          </w:rPr>
          <w:t>http://gidec.abe.kth.se/InnoCENS/</w:t>
        </w:r>
      </w:hyperlink>
    </w:p>
    <w:p w:rsidR="00822FE8" w:rsidRPr="00822FE8" w:rsidRDefault="00822FE8" w:rsidP="00822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E8">
        <w:rPr>
          <w:rFonts w:ascii="Times New Roman" w:hAnsi="Times New Roman" w:cs="Times New Roman"/>
          <w:b/>
          <w:sz w:val="24"/>
          <w:szCs w:val="24"/>
        </w:rPr>
        <w:t>Приглашение к участию</w:t>
      </w:r>
    </w:p>
    <w:p w:rsidR="00822FE8" w:rsidRPr="00822FE8" w:rsidRDefault="00822FE8" w:rsidP="00822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E8">
        <w:rPr>
          <w:rFonts w:ascii="Times New Roman" w:hAnsi="Times New Roman" w:cs="Times New Roman"/>
          <w:b/>
          <w:sz w:val="24"/>
          <w:szCs w:val="24"/>
        </w:rPr>
        <w:t>Инновационный конкурс бизнес-идей</w:t>
      </w:r>
    </w:p>
    <w:p w:rsidR="00822FE8" w:rsidRPr="00822FE8" w:rsidRDefault="00822FE8" w:rsidP="00822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https://innocens.webs.upv.es</w:t>
      </w:r>
    </w:p>
    <w:p w:rsidR="00822FE8" w:rsidRPr="00822FE8" w:rsidRDefault="00822FE8" w:rsidP="00822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 xml:space="preserve">INNOCENS является финансируемым Европейским Союзом проектом по инновационной деятельности и предпринимательству в системе высшего образования. Проект направлен на знакомство с инновациями и </w:t>
      </w:r>
      <w:r w:rsidRPr="00822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предпринимательством</w:t>
      </w:r>
      <w:r w:rsidRPr="00822FE8">
        <w:rPr>
          <w:rFonts w:ascii="Times New Roman" w:hAnsi="Times New Roman" w:cs="Times New Roman"/>
          <w:sz w:val="24"/>
          <w:szCs w:val="24"/>
        </w:rPr>
        <w:t xml:space="preserve"> в университетских программах, с реализацией инновационной педагогики и повышении творческого потенциала студентов, создание инновационных центров, </w:t>
      </w:r>
      <w:r w:rsidR="00B83016">
        <w:rPr>
          <w:rFonts w:ascii="Times New Roman" w:hAnsi="Times New Roman" w:cs="Times New Roman"/>
          <w:sz w:val="24"/>
          <w:szCs w:val="24"/>
        </w:rPr>
        <w:t>для</w:t>
      </w:r>
      <w:r w:rsidRPr="00822FE8">
        <w:rPr>
          <w:rFonts w:ascii="Times New Roman" w:hAnsi="Times New Roman" w:cs="Times New Roman"/>
          <w:sz w:val="24"/>
          <w:szCs w:val="24"/>
        </w:rPr>
        <w:t xml:space="preserve"> </w:t>
      </w:r>
      <w:r w:rsidR="00B83016">
        <w:rPr>
          <w:rFonts w:ascii="Times New Roman" w:hAnsi="Times New Roman" w:cs="Times New Roman"/>
          <w:sz w:val="24"/>
          <w:szCs w:val="24"/>
        </w:rPr>
        <w:t>помощи</w:t>
      </w:r>
      <w:r w:rsidRPr="00822FE8">
        <w:rPr>
          <w:rFonts w:ascii="Times New Roman" w:hAnsi="Times New Roman" w:cs="Times New Roman"/>
          <w:sz w:val="24"/>
          <w:szCs w:val="24"/>
        </w:rPr>
        <w:t xml:space="preserve"> студентам </w:t>
      </w:r>
      <w:proofErr w:type="spellStart"/>
      <w:r w:rsidRPr="00822FE8">
        <w:rPr>
          <w:rFonts w:ascii="Times New Roman" w:hAnsi="Times New Roman" w:cs="Times New Roman"/>
          <w:sz w:val="24"/>
          <w:szCs w:val="24"/>
        </w:rPr>
        <w:t>коммерциализировать</w:t>
      </w:r>
      <w:proofErr w:type="spellEnd"/>
      <w:r w:rsidRPr="00822FE8">
        <w:rPr>
          <w:rFonts w:ascii="Times New Roman" w:hAnsi="Times New Roman" w:cs="Times New Roman"/>
          <w:sz w:val="24"/>
          <w:szCs w:val="24"/>
        </w:rPr>
        <w:t xml:space="preserve"> свои новые идеи. </w:t>
      </w:r>
    </w:p>
    <w:p w:rsidR="00822FE8" w:rsidRPr="00822FE8" w:rsidRDefault="00822FE8" w:rsidP="00822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Партнеры проекта включают в себя 11 университетов из Швеции, Испании, Финляндии, Армении, Грузии, Белоруссии и Казахстана.</w:t>
      </w:r>
    </w:p>
    <w:p w:rsidR="00822FE8" w:rsidRPr="00822FE8" w:rsidRDefault="00822FE8" w:rsidP="00822F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Консорциум проекта INNOCENS приглашает студентов высших учебных заведений в Армении, Грузии, Белоруссии и Казахстана к участию в конкурсе на наиболее инновационную бизнес-идею. Участвующие в конкурсе бизнес-идеи будут оцениваться с точки зрения новизны, бизнес-модели, коммерческого потенциала, социального воздействия, качество бизнес-плана и производительности.</w:t>
      </w:r>
    </w:p>
    <w:p w:rsidR="00822FE8" w:rsidRPr="00822FE8" w:rsidRDefault="00822FE8" w:rsidP="00822FE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822FE8" w:rsidRPr="00B83016" w:rsidRDefault="00822FE8" w:rsidP="00822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16">
        <w:rPr>
          <w:rFonts w:ascii="Times New Roman" w:hAnsi="Times New Roman" w:cs="Times New Roman"/>
          <w:b/>
          <w:sz w:val="24"/>
          <w:szCs w:val="24"/>
        </w:rPr>
        <w:t>Основные требования конкурса приведены ниже:</w:t>
      </w:r>
    </w:p>
    <w:p w:rsidR="00822FE8" w:rsidRPr="006A2917" w:rsidRDefault="00822FE8" w:rsidP="00822FE8">
      <w:pPr>
        <w:jc w:val="both"/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 xml:space="preserve">(1) Для участия в конкурсе команда из трех студентов должна представить бизнес-идею, используя заранее определенный шаблон, до </w:t>
      </w:r>
      <w:r w:rsidR="0095658C">
        <w:rPr>
          <w:rFonts w:ascii="Times New Roman" w:hAnsi="Times New Roman" w:cs="Times New Roman"/>
          <w:color w:val="FF0000"/>
          <w:sz w:val="24"/>
          <w:szCs w:val="24"/>
        </w:rPr>
        <w:t>30 апреля</w:t>
      </w:r>
      <w:r w:rsidRPr="00132B2D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DB602E" w:rsidRPr="00132B2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822FE8">
        <w:rPr>
          <w:rFonts w:ascii="Times New Roman" w:hAnsi="Times New Roman" w:cs="Times New Roman"/>
          <w:sz w:val="24"/>
          <w:szCs w:val="24"/>
        </w:rPr>
        <w:t xml:space="preserve">, </w:t>
      </w:r>
      <w:r w:rsidR="006A2917">
        <w:rPr>
          <w:rFonts w:ascii="Times New Roman" w:hAnsi="Times New Roman" w:cs="Times New Roman"/>
          <w:sz w:val="24"/>
          <w:szCs w:val="24"/>
        </w:rPr>
        <w:t xml:space="preserve">на </w:t>
      </w:r>
      <w:r w:rsidR="006A2917">
        <w:rPr>
          <w:rFonts w:ascii="Times New Roman" w:hAnsi="Times New Roman" w:cs="Times New Roman"/>
          <w:sz w:val="24"/>
          <w:szCs w:val="24"/>
          <w:lang w:val="pl-PL"/>
        </w:rPr>
        <w:t>email:</w:t>
      </w:r>
      <w:r w:rsidR="006A2917" w:rsidRPr="006A2917">
        <w:rPr>
          <w:rFonts w:ascii="Times New Roman" w:hAnsi="Times New Roman" w:cs="Times New Roman"/>
          <w:sz w:val="24"/>
          <w:szCs w:val="24"/>
        </w:rPr>
        <w:t xml:space="preserve"> </w:t>
      </w:r>
      <w:r w:rsidR="006A2917">
        <w:rPr>
          <w:rFonts w:ascii="Times New Roman" w:hAnsi="Times New Roman" w:cs="Times New Roman"/>
          <w:sz w:val="24"/>
          <w:szCs w:val="24"/>
          <w:lang w:val="pl-PL"/>
        </w:rPr>
        <w:t>mal</w:t>
      </w:r>
      <w:r w:rsidR="006A2917" w:rsidRPr="006A2917">
        <w:rPr>
          <w:rFonts w:ascii="Times New Roman" w:hAnsi="Times New Roman" w:cs="Times New Roman"/>
          <w:sz w:val="24"/>
          <w:szCs w:val="24"/>
        </w:rPr>
        <w:t>@</w:t>
      </w:r>
      <w:r w:rsidR="006A2917">
        <w:rPr>
          <w:rFonts w:ascii="Times New Roman" w:hAnsi="Times New Roman" w:cs="Times New Roman"/>
          <w:sz w:val="24"/>
          <w:szCs w:val="24"/>
          <w:lang w:val="pl-PL"/>
        </w:rPr>
        <w:t>bstu</w:t>
      </w:r>
      <w:r w:rsidR="006A2917" w:rsidRPr="006A2917">
        <w:rPr>
          <w:rFonts w:ascii="Times New Roman" w:hAnsi="Times New Roman" w:cs="Times New Roman"/>
          <w:sz w:val="24"/>
          <w:szCs w:val="24"/>
        </w:rPr>
        <w:t>.</w:t>
      </w:r>
      <w:r w:rsidR="006A2917">
        <w:rPr>
          <w:rFonts w:ascii="Times New Roman" w:hAnsi="Times New Roman" w:cs="Times New Roman"/>
          <w:sz w:val="24"/>
          <w:szCs w:val="24"/>
          <w:lang w:val="pl-PL"/>
        </w:rPr>
        <w:t>by</w:t>
      </w:r>
    </w:p>
    <w:p w:rsidR="00822FE8" w:rsidRPr="00822FE8" w:rsidRDefault="00822FE8" w:rsidP="00822FE8">
      <w:p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(2) Для каждой команды, по крайней мере, один член команды должен быть студентом в одном из следующих университетов-партнеров INNOCENS:</w:t>
      </w:r>
    </w:p>
    <w:p w:rsidR="00822FE8" w:rsidRPr="00822FE8" w:rsidRDefault="00822FE8" w:rsidP="00822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Национальный Политехнический Университет Армении (NPUA)</w:t>
      </w:r>
    </w:p>
    <w:p w:rsidR="00822FE8" w:rsidRPr="00822FE8" w:rsidRDefault="00822FE8" w:rsidP="00822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Национальный университет архитектуры и строительства Армении (NUACA)</w:t>
      </w:r>
    </w:p>
    <w:p w:rsidR="00822FE8" w:rsidRPr="00822FE8" w:rsidRDefault="00822FE8" w:rsidP="00822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Грузинский Технический Университет (ГТУ)</w:t>
      </w:r>
    </w:p>
    <w:p w:rsidR="00822FE8" w:rsidRPr="00822FE8" w:rsidRDefault="00822FE8" w:rsidP="00822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Батумский университет (</w:t>
      </w:r>
      <w:proofErr w:type="spellStart"/>
      <w:r w:rsidRPr="00822FE8">
        <w:rPr>
          <w:rFonts w:ascii="Times New Roman" w:hAnsi="Times New Roman" w:cs="Times New Roman"/>
          <w:sz w:val="24"/>
          <w:szCs w:val="24"/>
        </w:rPr>
        <w:t>BSU_ge</w:t>
      </w:r>
      <w:proofErr w:type="spellEnd"/>
      <w:r w:rsidRPr="00822FE8">
        <w:rPr>
          <w:rFonts w:ascii="Times New Roman" w:hAnsi="Times New Roman" w:cs="Times New Roman"/>
          <w:sz w:val="24"/>
          <w:szCs w:val="24"/>
        </w:rPr>
        <w:t>)</w:t>
      </w:r>
    </w:p>
    <w:p w:rsidR="00822FE8" w:rsidRPr="00822FE8" w:rsidRDefault="00822FE8" w:rsidP="00822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 (</w:t>
      </w:r>
      <w:proofErr w:type="spellStart"/>
      <w:r w:rsidRPr="00822FE8">
        <w:rPr>
          <w:rFonts w:ascii="Times New Roman" w:hAnsi="Times New Roman" w:cs="Times New Roman"/>
          <w:sz w:val="24"/>
          <w:szCs w:val="24"/>
        </w:rPr>
        <w:t>БГУ_by</w:t>
      </w:r>
      <w:proofErr w:type="spellEnd"/>
      <w:r w:rsidRPr="00822FE8">
        <w:rPr>
          <w:rFonts w:ascii="Times New Roman" w:hAnsi="Times New Roman" w:cs="Times New Roman"/>
          <w:sz w:val="24"/>
          <w:szCs w:val="24"/>
        </w:rPr>
        <w:t>)</w:t>
      </w:r>
    </w:p>
    <w:p w:rsidR="00822FE8" w:rsidRPr="00822FE8" w:rsidRDefault="00822FE8" w:rsidP="00822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Брестский государственный технический университет (</w:t>
      </w:r>
      <w:proofErr w:type="spellStart"/>
      <w:r w:rsidRPr="00822FE8">
        <w:rPr>
          <w:rFonts w:ascii="Times New Roman" w:hAnsi="Times New Roman" w:cs="Times New Roman"/>
          <w:sz w:val="24"/>
          <w:szCs w:val="24"/>
        </w:rPr>
        <w:t>БрГТУ</w:t>
      </w:r>
      <w:proofErr w:type="spellEnd"/>
      <w:r w:rsidRPr="00822FE8">
        <w:rPr>
          <w:rFonts w:ascii="Times New Roman" w:hAnsi="Times New Roman" w:cs="Times New Roman"/>
          <w:sz w:val="24"/>
          <w:szCs w:val="24"/>
        </w:rPr>
        <w:t>)</w:t>
      </w:r>
    </w:p>
    <w:p w:rsidR="00822FE8" w:rsidRPr="00822FE8" w:rsidRDefault="00822FE8" w:rsidP="00822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2FE8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822FE8">
        <w:rPr>
          <w:rFonts w:ascii="Times New Roman" w:hAnsi="Times New Roman" w:cs="Times New Roman"/>
          <w:sz w:val="24"/>
          <w:szCs w:val="24"/>
        </w:rPr>
        <w:t xml:space="preserve"> университет энергетики и связи (АУЭС)</w:t>
      </w:r>
    </w:p>
    <w:p w:rsidR="00822FE8" w:rsidRPr="00822FE8" w:rsidRDefault="00822FE8" w:rsidP="00822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2FE8">
        <w:rPr>
          <w:rFonts w:ascii="Times New Roman" w:hAnsi="Times New Roman" w:cs="Times New Roman"/>
          <w:sz w:val="24"/>
          <w:szCs w:val="24"/>
        </w:rPr>
        <w:t>Таразский</w:t>
      </w:r>
      <w:proofErr w:type="spellEnd"/>
      <w:r w:rsidRPr="00822FE8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(</w:t>
      </w:r>
      <w:proofErr w:type="spellStart"/>
      <w:r w:rsidRPr="00822FE8">
        <w:rPr>
          <w:rFonts w:ascii="Times New Roman" w:hAnsi="Times New Roman" w:cs="Times New Roman"/>
          <w:sz w:val="24"/>
          <w:szCs w:val="24"/>
        </w:rPr>
        <w:t>ТарГУ</w:t>
      </w:r>
      <w:proofErr w:type="spellEnd"/>
      <w:r w:rsidRPr="00822FE8">
        <w:rPr>
          <w:rFonts w:ascii="Times New Roman" w:hAnsi="Times New Roman" w:cs="Times New Roman"/>
          <w:sz w:val="24"/>
          <w:szCs w:val="24"/>
        </w:rPr>
        <w:t>)</w:t>
      </w:r>
    </w:p>
    <w:p w:rsidR="00822FE8" w:rsidRPr="00822FE8" w:rsidRDefault="00822FE8" w:rsidP="00822FE8">
      <w:p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 xml:space="preserve">(3) Каждый университет-партнер организует конкурс на звание местного победителя до </w:t>
      </w:r>
      <w:r w:rsidRPr="00132B2D">
        <w:rPr>
          <w:rFonts w:ascii="Times New Roman" w:hAnsi="Times New Roman" w:cs="Times New Roman"/>
          <w:color w:val="FF0000"/>
          <w:sz w:val="24"/>
          <w:szCs w:val="24"/>
        </w:rPr>
        <w:t>конца мая 2019</w:t>
      </w:r>
      <w:r w:rsidRPr="00822FE8">
        <w:rPr>
          <w:rFonts w:ascii="Times New Roman" w:hAnsi="Times New Roman" w:cs="Times New Roman"/>
          <w:sz w:val="24"/>
          <w:szCs w:val="24"/>
        </w:rPr>
        <w:t xml:space="preserve"> года. Если были получены более 10 бизнес-идей из того же университета-партнера, заинтересованный университет может сделать предварительный отбор 10 кандидатов в местном соревновании.</w:t>
      </w:r>
    </w:p>
    <w:p w:rsidR="00822FE8" w:rsidRPr="00822FE8" w:rsidRDefault="00822FE8" w:rsidP="00822FE8">
      <w:p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 xml:space="preserve">(4) </w:t>
      </w:r>
      <w:r w:rsidR="000D54A5">
        <w:rPr>
          <w:rFonts w:ascii="Times New Roman" w:hAnsi="Times New Roman" w:cs="Times New Roman"/>
          <w:sz w:val="24"/>
          <w:szCs w:val="24"/>
        </w:rPr>
        <w:t>К</w:t>
      </w:r>
      <w:r w:rsidRPr="00822FE8">
        <w:rPr>
          <w:rFonts w:ascii="Times New Roman" w:hAnsi="Times New Roman" w:cs="Times New Roman"/>
          <w:sz w:val="24"/>
          <w:szCs w:val="24"/>
        </w:rPr>
        <w:t xml:space="preserve">оманда-победитель местного соревнования </w:t>
      </w:r>
      <w:r w:rsidR="000D54A5">
        <w:rPr>
          <w:rFonts w:ascii="Times New Roman" w:hAnsi="Times New Roman" w:cs="Times New Roman"/>
          <w:sz w:val="24"/>
          <w:szCs w:val="24"/>
        </w:rPr>
        <w:t>получит</w:t>
      </w:r>
      <w:r w:rsidRPr="00822FE8">
        <w:rPr>
          <w:rFonts w:ascii="Times New Roman" w:hAnsi="Times New Roman" w:cs="Times New Roman"/>
          <w:sz w:val="24"/>
          <w:szCs w:val="24"/>
        </w:rPr>
        <w:t xml:space="preserve"> до 2500 евро для участия в финале конкурса в Валенсии, Испания</w:t>
      </w:r>
    </w:p>
    <w:p w:rsidR="00822FE8" w:rsidRPr="00822FE8" w:rsidRDefault="00DA0FE1" w:rsidP="00822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П</w:t>
      </w:r>
      <w:r w:rsidR="00822FE8" w:rsidRPr="00822FE8">
        <w:rPr>
          <w:rFonts w:ascii="Times New Roman" w:hAnsi="Times New Roman" w:cs="Times New Roman"/>
          <w:sz w:val="24"/>
          <w:szCs w:val="24"/>
        </w:rPr>
        <w:t xml:space="preserve">обедившим командам </w:t>
      </w:r>
      <w:r w:rsidR="001411D1">
        <w:rPr>
          <w:rFonts w:ascii="Times New Roman" w:hAnsi="Times New Roman" w:cs="Times New Roman"/>
          <w:sz w:val="24"/>
          <w:szCs w:val="24"/>
        </w:rPr>
        <w:t>будет необходимо</w:t>
      </w:r>
      <w:r w:rsidR="00822FE8" w:rsidRPr="00822FE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едставить полный бизнес-план до </w:t>
      </w:r>
      <w:r w:rsidR="00132B2D">
        <w:rPr>
          <w:rFonts w:ascii="Times New Roman" w:hAnsi="Times New Roman" w:cs="Times New Roman"/>
          <w:color w:val="FF0000"/>
          <w:sz w:val="24"/>
          <w:szCs w:val="24"/>
        </w:rPr>
        <w:t>13 августа 2019</w:t>
      </w:r>
      <w:r w:rsidR="00822FE8" w:rsidRPr="00132B2D">
        <w:rPr>
          <w:rFonts w:ascii="Times New Roman" w:hAnsi="Times New Roman" w:cs="Times New Roman"/>
          <w:sz w:val="24"/>
          <w:szCs w:val="24"/>
        </w:rPr>
        <w:t>.</w:t>
      </w:r>
    </w:p>
    <w:p w:rsidR="00822FE8" w:rsidRPr="00822FE8" w:rsidRDefault="00822FE8" w:rsidP="00822FE8">
      <w:p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 xml:space="preserve">(6) Финальные соревнования пройдут в Валенсии, Испания, </w:t>
      </w:r>
      <w:r w:rsidRPr="00132B2D">
        <w:rPr>
          <w:rFonts w:ascii="Times New Roman" w:hAnsi="Times New Roman" w:cs="Times New Roman"/>
          <w:color w:val="FF0000"/>
          <w:sz w:val="24"/>
          <w:szCs w:val="24"/>
        </w:rPr>
        <w:t>13 сентября 2019</w:t>
      </w:r>
      <w:r w:rsidRPr="00822FE8">
        <w:rPr>
          <w:rFonts w:ascii="Times New Roman" w:hAnsi="Times New Roman" w:cs="Times New Roman"/>
          <w:sz w:val="24"/>
          <w:szCs w:val="24"/>
        </w:rPr>
        <w:t>.</w:t>
      </w:r>
    </w:p>
    <w:p w:rsidR="00887666" w:rsidRDefault="00822FE8" w:rsidP="00822FE8">
      <w:pPr>
        <w:rPr>
          <w:rFonts w:ascii="Times New Roman" w:hAnsi="Times New Roman" w:cs="Times New Roman"/>
          <w:sz w:val="24"/>
          <w:szCs w:val="24"/>
        </w:rPr>
      </w:pPr>
      <w:r w:rsidRPr="00822FE8">
        <w:rPr>
          <w:rFonts w:ascii="Times New Roman" w:hAnsi="Times New Roman" w:cs="Times New Roman"/>
          <w:sz w:val="24"/>
          <w:szCs w:val="24"/>
        </w:rPr>
        <w:t>(7) Победитель финального конкурса будет приглашен на финальную конференцию INNOCENS в Астане, Казахстан, в октябре 2019 года.</w:t>
      </w:r>
    </w:p>
    <w:p w:rsidR="00887666" w:rsidRDefault="0088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666" w:rsidRDefault="00887666" w:rsidP="00887666">
      <w:pPr>
        <w:spacing w:before="60"/>
        <w:rPr>
          <w:rFonts w:ascii="Calibri" w:hAnsi="Calibri" w:cs="Calibri"/>
          <w:bCs/>
          <w:i/>
          <w:color w:val="000000"/>
          <w:sz w:val="18"/>
          <w:szCs w:val="18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93745E9" wp14:editId="4881BEB5">
            <wp:simplePos x="0" y="0"/>
            <wp:positionH relativeFrom="column">
              <wp:posOffset>85181</wp:posOffset>
            </wp:positionH>
            <wp:positionV relativeFrom="paragraph">
              <wp:posOffset>362</wp:posOffset>
            </wp:positionV>
            <wp:extent cx="1079500" cy="899795"/>
            <wp:effectExtent l="0" t="0" r="6350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1" name="Picture 2" descr="InnoCE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CEN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666" w:rsidRPr="008C4712" w:rsidRDefault="00887666" w:rsidP="00887666">
      <w:pPr>
        <w:spacing w:before="60"/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</w:pPr>
      <w:proofErr w:type="gramStart"/>
      <w:r w:rsidRPr="008C4712">
        <w:rPr>
          <w:rFonts w:ascii="Calibri" w:hAnsi="Calibri" w:cs="Calibri"/>
          <w:bCs/>
          <w:i/>
          <w:color w:val="000000"/>
          <w:sz w:val="18"/>
          <w:szCs w:val="18"/>
          <w:lang w:val="en-US"/>
        </w:rPr>
        <w:t>573965</w:t>
      </w:r>
      <w:proofErr w:type="gramEnd"/>
      <w:r w:rsidRPr="008C4712">
        <w:rPr>
          <w:rFonts w:ascii="Calibri" w:hAnsi="Calibri" w:cs="Calibri"/>
          <w:bCs/>
          <w:color w:val="000000"/>
          <w:sz w:val="18"/>
          <w:szCs w:val="18"/>
          <w:lang w:val="en-GB" w:eastAsia="en-GB"/>
        </w:rPr>
        <w:t xml:space="preserve"> </w:t>
      </w:r>
      <w:r w:rsidRPr="008C4712"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>Enhancing innovation competences &amp; entrepreneurial skills in engineering education (</w:t>
      </w:r>
      <w:proofErr w:type="spellStart"/>
      <w:r w:rsidRPr="008C4712"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>InnoCENS</w:t>
      </w:r>
      <w:proofErr w:type="spellEnd"/>
      <w:r w:rsidRPr="008C4712">
        <w:rPr>
          <w:rFonts w:ascii="Calibri" w:hAnsi="Calibri" w:cs="Calibri"/>
          <w:bCs/>
          <w:i/>
          <w:color w:val="000000"/>
          <w:sz w:val="18"/>
          <w:szCs w:val="18"/>
          <w:lang w:val="en-GB" w:eastAsia="en-GB"/>
        </w:rPr>
        <w:t xml:space="preserve">)   </w:t>
      </w:r>
    </w:p>
    <w:p w:rsidR="00887666" w:rsidRPr="008C4712" w:rsidRDefault="0095658C" w:rsidP="00887666">
      <w:pPr>
        <w:spacing w:before="80"/>
        <w:ind w:left="360" w:right="400"/>
        <w:rPr>
          <w:lang w:val="en-GB"/>
        </w:rPr>
      </w:pPr>
      <w:hyperlink r:id="rId9" w:history="1">
        <w:r w:rsidR="00887666" w:rsidRPr="008C4712">
          <w:rPr>
            <w:rStyle w:val="a3"/>
            <w:rFonts w:ascii="Calibri" w:hAnsi="Calibri" w:cs="Calibri"/>
            <w:i/>
            <w:color w:val="000000"/>
            <w:sz w:val="18"/>
            <w:szCs w:val="18"/>
            <w:lang w:val="en-GB" w:eastAsia="en-GB"/>
          </w:rPr>
          <w:t>http://gidec.abe.kth.se/InnoCENS/</w:t>
        </w:r>
      </w:hyperlink>
      <w:r w:rsidR="00887666" w:rsidRPr="008C4712">
        <w:rPr>
          <w:lang w:val="en-GB"/>
        </w:rPr>
        <w:br/>
        <w:t>_</w:t>
      </w:r>
      <w:r w:rsidR="00887666">
        <w:rPr>
          <w:lang w:val="en-GB"/>
        </w:rPr>
        <w:t>_______________________________</w:t>
      </w:r>
      <w:r w:rsidR="00887666" w:rsidRPr="008C4712">
        <w:rPr>
          <w:lang w:val="en-GB"/>
        </w:rPr>
        <w:t>__________________________</w:t>
      </w:r>
    </w:p>
    <w:p w:rsidR="00887666" w:rsidRPr="009B1D0A" w:rsidRDefault="00887666" w:rsidP="00887666">
      <w:pPr>
        <w:jc w:val="center"/>
        <w:rPr>
          <w:rFonts w:ascii="Calibri" w:hAnsi="Calibri"/>
          <w:lang w:val="en-US"/>
        </w:rPr>
      </w:pP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  <w:r w:rsidRPr="008C4712">
        <w:rPr>
          <w:rFonts w:ascii="Calibri" w:hAnsi="Calibri"/>
          <w:lang w:val="en-US"/>
        </w:rPr>
        <w:tab/>
      </w:r>
    </w:p>
    <w:p w:rsidR="00887666" w:rsidRPr="00311920" w:rsidRDefault="00887666" w:rsidP="0088766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Инновационные бизнес-идеи</w:t>
      </w:r>
    </w:p>
    <w:p w:rsidR="00887666" w:rsidRPr="0095658C" w:rsidRDefault="00887666" w:rsidP="00887666">
      <w:pPr>
        <w:spacing w:line="240" w:lineRule="exact"/>
        <w:rPr>
          <w:rFonts w:ascii="Calibri" w:hAnsi="Calibri"/>
        </w:rPr>
      </w:pPr>
    </w:p>
    <w:p w:rsidR="00887666" w:rsidRPr="0095658C" w:rsidRDefault="00887666" w:rsidP="00887666">
      <w:pPr>
        <w:jc w:val="center"/>
        <w:rPr>
          <w:rFonts w:ascii="Calibri" w:hAnsi="Calibri"/>
        </w:rPr>
      </w:pPr>
      <w:r>
        <w:rPr>
          <w:rFonts w:ascii="Calibri" w:hAnsi="Calibri"/>
        </w:rPr>
        <w:t>Заполнено</w:t>
      </w:r>
      <w:r w:rsidRPr="0095658C">
        <w:rPr>
          <w:rFonts w:ascii="Calibri" w:hAnsi="Calibri"/>
        </w:rPr>
        <w:t xml:space="preserve"> на конкурс </w:t>
      </w:r>
      <w:r>
        <w:rPr>
          <w:rFonts w:ascii="Calibri" w:hAnsi="Calibri"/>
        </w:rPr>
        <w:t>инновационных</w:t>
      </w:r>
      <w:r w:rsidRPr="0095658C">
        <w:rPr>
          <w:rFonts w:ascii="Calibri" w:hAnsi="Calibri"/>
        </w:rPr>
        <w:t xml:space="preserve"> бизнес-идей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4964"/>
      </w:tblGrid>
      <w:tr w:rsidR="00887666" w:rsidTr="000A15C6">
        <w:trPr>
          <w:trHeight w:val="454"/>
        </w:trPr>
        <w:tc>
          <w:tcPr>
            <w:tcW w:w="5096" w:type="dxa"/>
            <w:gridSpan w:val="2"/>
            <w:vAlign w:val="center"/>
          </w:tcPr>
          <w:p w:rsidR="00887666" w:rsidRPr="000F0EB0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proofErr w:type="spellStart"/>
            <w:r w:rsidRPr="00311920">
              <w:rPr>
                <w:rFonts w:ascii="Calibri" w:hAnsi="Calibri"/>
                <w:b/>
                <w:sz w:val="22"/>
                <w:szCs w:val="22"/>
                <w:lang w:val="en-US"/>
              </w:rPr>
              <w:t>Предварительное</w:t>
            </w:r>
            <w:proofErr w:type="spellEnd"/>
            <w:r w:rsidRPr="0031192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1920">
              <w:rPr>
                <w:rFonts w:ascii="Calibri" w:hAnsi="Calibri"/>
                <w:b/>
                <w:sz w:val="22"/>
                <w:szCs w:val="22"/>
                <w:lang w:val="en-US"/>
              </w:rPr>
              <w:t>наз</w:t>
            </w:r>
            <w:bookmarkStart w:id="0" w:name="_GoBack"/>
            <w:bookmarkEnd w:id="0"/>
            <w:r w:rsidRPr="00311920">
              <w:rPr>
                <w:rFonts w:ascii="Calibri" w:hAnsi="Calibri"/>
                <w:b/>
                <w:sz w:val="22"/>
                <w:szCs w:val="22"/>
                <w:lang w:val="en-US"/>
              </w:rPr>
              <w:t>вание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5096" w:type="dxa"/>
            <w:gridSpan w:val="2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Аббревиатура: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5096" w:type="dxa"/>
            <w:gridSpan w:val="2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Университет: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 w:val="restart"/>
            <w:vAlign w:val="center"/>
          </w:tcPr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Первый участник</w:t>
            </w: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(=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контактная информация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Имя/Фамилия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Специальность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Номер телефона: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 w:val="restart"/>
            <w:vAlign w:val="center"/>
          </w:tcPr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Второй участник</w:t>
            </w: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(=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контактная информация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Имя/Фамилия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Специальность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Номер телефона: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 w:val="restart"/>
            <w:vAlign w:val="center"/>
          </w:tcPr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Третий участник</w:t>
            </w:r>
            <w:r w:rsidRPr="002313EE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(=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контактная информация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Имя/Фамилия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Специальность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2548" w:type="dxa"/>
            <w:vMerge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887666" w:rsidRPr="00311920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Номер телефона: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RPr="00ED059F" w:rsidTr="000A15C6">
        <w:trPr>
          <w:trHeight w:val="2559"/>
        </w:trPr>
        <w:tc>
          <w:tcPr>
            <w:tcW w:w="5096" w:type="dxa"/>
            <w:gridSpan w:val="2"/>
            <w:vAlign w:val="center"/>
          </w:tcPr>
          <w:p w:rsidR="00887666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Краткое описание бизнес-идеи:</w:t>
            </w:r>
          </w:p>
          <w:p w:rsidR="00887666" w:rsidRPr="0095658C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95658C">
              <w:rPr>
                <w:rFonts w:ascii="Calibri" w:hAnsi="Calibri"/>
                <w:sz w:val="22"/>
                <w:szCs w:val="22"/>
                <w:lang w:val="ru-RU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максимально</w:t>
            </w:r>
            <w:r w:rsidRPr="0095658C">
              <w:rPr>
                <w:rFonts w:ascii="Calibri" w:hAnsi="Calibri"/>
                <w:sz w:val="22"/>
                <w:szCs w:val="22"/>
                <w:lang w:val="ru-RU"/>
              </w:rPr>
              <w:t xml:space="preserve"> 5000 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>символов</w:t>
            </w:r>
            <w:r w:rsidRPr="0095658C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4964" w:type="dxa"/>
            <w:vAlign w:val="center"/>
          </w:tcPr>
          <w:p w:rsidR="00887666" w:rsidRPr="0095658C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87666" w:rsidRPr="009C110E" w:rsidTr="000A15C6">
        <w:trPr>
          <w:trHeight w:val="696"/>
        </w:trPr>
        <w:tc>
          <w:tcPr>
            <w:tcW w:w="5096" w:type="dxa"/>
            <w:gridSpan w:val="2"/>
            <w:vAlign w:val="center"/>
          </w:tcPr>
          <w:p w:rsidR="00887666" w:rsidRPr="0095658C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95658C">
              <w:rPr>
                <w:rFonts w:ascii="Calibri" w:hAnsi="Calibri"/>
                <w:b/>
                <w:sz w:val="22"/>
                <w:szCs w:val="22"/>
                <w:lang w:val="ru-RU"/>
              </w:rPr>
              <w:t>В чем новизна вашей бизнес-идеи?</w:t>
            </w:r>
          </w:p>
        </w:tc>
        <w:tc>
          <w:tcPr>
            <w:tcW w:w="4964" w:type="dxa"/>
            <w:vAlign w:val="center"/>
          </w:tcPr>
          <w:p w:rsidR="00887666" w:rsidRPr="0095658C" w:rsidRDefault="00887666" w:rsidP="000A15C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887666" w:rsidTr="000A15C6">
        <w:trPr>
          <w:trHeight w:val="706"/>
        </w:trPr>
        <w:tc>
          <w:tcPr>
            <w:tcW w:w="5096" w:type="dxa"/>
            <w:gridSpan w:val="2"/>
            <w:vAlign w:val="center"/>
          </w:tcPr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proofErr w:type="spellStart"/>
            <w:r w:rsidRPr="000F0EB0">
              <w:rPr>
                <w:rFonts w:ascii="Calibri" w:hAnsi="Calibri"/>
                <w:b/>
                <w:sz w:val="22"/>
                <w:szCs w:val="22"/>
                <w:lang w:val="en-US"/>
              </w:rPr>
              <w:t>Кто</w:t>
            </w:r>
            <w:proofErr w:type="spellEnd"/>
            <w:r w:rsidRPr="000F0EB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EB0">
              <w:rPr>
                <w:rFonts w:ascii="Calibri" w:hAnsi="Calibri"/>
                <w:b/>
                <w:sz w:val="22"/>
                <w:szCs w:val="22"/>
                <w:lang w:val="en-US"/>
              </w:rPr>
              <w:t>ваши</w:t>
            </w:r>
            <w:proofErr w:type="spellEnd"/>
            <w:r w:rsidRPr="000F0EB0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0EB0">
              <w:rPr>
                <w:rFonts w:ascii="Calibri" w:hAnsi="Calibri"/>
                <w:b/>
                <w:sz w:val="22"/>
                <w:szCs w:val="22"/>
                <w:lang w:val="en-US"/>
              </w:rPr>
              <w:t>клиенты</w:t>
            </w:r>
            <w:proofErr w:type="spellEnd"/>
            <w:r w:rsidRPr="000F0EB0">
              <w:rPr>
                <w:rFonts w:ascii="Calibri" w:hAnsi="Calibri"/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5096" w:type="dxa"/>
            <w:gridSpan w:val="2"/>
            <w:vAlign w:val="center"/>
          </w:tcPr>
          <w:p w:rsidR="00887666" w:rsidRPr="002313EE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87666" w:rsidTr="000A15C6">
        <w:trPr>
          <w:trHeight w:val="454"/>
        </w:trPr>
        <w:tc>
          <w:tcPr>
            <w:tcW w:w="5096" w:type="dxa"/>
            <w:gridSpan w:val="2"/>
            <w:vAlign w:val="center"/>
          </w:tcPr>
          <w:p w:rsidR="00887666" w:rsidRPr="000F0EB0" w:rsidRDefault="00887666" w:rsidP="000A15C6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2"/>
                <w:lang w:val="ru-RU"/>
              </w:rPr>
              <w:t>Дата заполнения:</w:t>
            </w:r>
          </w:p>
        </w:tc>
        <w:tc>
          <w:tcPr>
            <w:tcW w:w="4964" w:type="dxa"/>
            <w:vAlign w:val="center"/>
          </w:tcPr>
          <w:p w:rsidR="00887666" w:rsidRDefault="00887666" w:rsidP="000A15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822FE8" w:rsidRPr="00822FE8" w:rsidRDefault="00822FE8" w:rsidP="00822FE8">
      <w:pPr>
        <w:rPr>
          <w:rFonts w:ascii="Times New Roman" w:hAnsi="Times New Roman" w:cs="Times New Roman"/>
          <w:sz w:val="24"/>
          <w:szCs w:val="24"/>
        </w:rPr>
      </w:pPr>
    </w:p>
    <w:sectPr w:rsidR="00822FE8" w:rsidRPr="00822FE8" w:rsidSect="00822FE8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37"/>
    <w:multiLevelType w:val="hybridMultilevel"/>
    <w:tmpl w:val="477A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E8"/>
    <w:rsid w:val="000D54A5"/>
    <w:rsid w:val="00132B2D"/>
    <w:rsid w:val="001411D1"/>
    <w:rsid w:val="006A2917"/>
    <w:rsid w:val="00822FE8"/>
    <w:rsid w:val="00887666"/>
    <w:rsid w:val="008E3E36"/>
    <w:rsid w:val="0095658C"/>
    <w:rsid w:val="00B83016"/>
    <w:rsid w:val="00DA0FE1"/>
    <w:rsid w:val="00D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E2F0"/>
  <w15:chartTrackingRefBased/>
  <w15:docId w15:val="{F03909E4-C34C-43DD-BEA8-35CA553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2FE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22FE8"/>
    <w:pPr>
      <w:ind w:left="720"/>
      <w:contextualSpacing/>
    </w:pPr>
  </w:style>
  <w:style w:type="table" w:styleId="a5">
    <w:name w:val="Table Grid"/>
    <w:basedOn w:val="a1"/>
    <w:uiPriority w:val="99"/>
    <w:rsid w:val="00887666"/>
    <w:pPr>
      <w:spacing w:after="0" w:line="240" w:lineRule="auto"/>
    </w:pPr>
    <w:rPr>
      <w:rFonts w:ascii="Georgia" w:eastAsia="SimSun" w:hAnsi="Georgia" w:cs="Times New Roman"/>
      <w:sz w:val="20"/>
      <w:szCs w:val="20"/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gidec.abe.kth.se/InnoC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dec.abe.kth.se/InnoC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12C4224-A2FD-428A-B53D-7FC2FD52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PC</cp:lastModifiedBy>
  <cp:revision>7</cp:revision>
  <dcterms:created xsi:type="dcterms:W3CDTF">2019-02-03T15:07:00Z</dcterms:created>
  <dcterms:modified xsi:type="dcterms:W3CDTF">2019-02-08T11:28:00Z</dcterms:modified>
</cp:coreProperties>
</file>